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57" w:rsidRPr="003D7310" w:rsidRDefault="001E6957" w:rsidP="003D7310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3D7310">
        <w:rPr>
          <w:rStyle w:val="a6"/>
        </w:rPr>
        <w:t xml:space="preserve">У </w:t>
      </w:r>
      <w:r w:rsidRPr="003D7310">
        <w:rPr>
          <w:rStyle w:val="a7"/>
          <w:i/>
          <w:iCs/>
        </w:rPr>
        <w:t>подростковой наркомании</w:t>
      </w:r>
      <w:r w:rsidRPr="003D7310">
        <w:rPr>
          <w:rStyle w:val="a6"/>
        </w:rPr>
        <w:t xml:space="preserve"> особый статус. В отличие от наркотической зависимости у взрослых, это заболевание у подростков развивается по «упрощенной схеме» и приводит к гораздо более губительным последствиям. Так, даже 1-2 приема наркотиков могут вызвать тяжелую степень зависимости, а личностная деградация и необратимые изменения в организме ребенка могут навсегда вычеркнуть его, пусть не из жизни вообще, но из жизни общества — с очень высокой вероятностью.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2970530" cy="1969044"/>
            <wp:effectExtent l="19050" t="0" r="1270" b="0"/>
            <wp:docPr id="4" name="Рисунок 2" descr="C:\Documents and Settings\нпк\Рабочий стол\Фото для памяток\a47616cda1e21bdf56bc4752947b5d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пк\Рабочий стол\Фото для памяток\a47616cda1e21bdf56bc4752947b5d0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6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57" w:rsidRPr="00EB1422" w:rsidRDefault="001E6957" w:rsidP="001E695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22">
        <w:rPr>
          <w:rFonts w:ascii="Times New Roman" w:eastAsia="Times New Roman" w:hAnsi="Times New Roman" w:cs="Times New Roman"/>
          <w:sz w:val="24"/>
          <w:szCs w:val="24"/>
        </w:rPr>
        <w:t>Последствия наркомании у подростков по-настоящему всеобъемлющи. Хроническая интоксикация приводит к следующим осложнениям:</w:t>
      </w:r>
    </w:p>
    <w:p w:rsidR="001E6957" w:rsidRPr="00EB1422" w:rsidRDefault="001E6957" w:rsidP="001E69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Нарушения репродуктивной функции</w:t>
      </w:r>
      <w:r w:rsidRPr="00EB1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Каждая третья девочка-подросток, принимающая героин, диагностируется аменореей, а в двух случаях из трех наблюдаются другие расстройства менструального цикла. У подростков обоих полов 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развиваются патологические изменения в репродуктивных органах, приводящие к бесплодию и повышающие вероятность врожденных уро</w:t>
      </w:r>
      <w:proofErr w:type="gramStart"/>
      <w:r w:rsidRPr="00EB1422">
        <w:rPr>
          <w:rFonts w:ascii="Times New Roman" w:eastAsia="Times New Roman" w:hAnsi="Times New Roman" w:cs="Times New Roman"/>
          <w:sz w:val="24"/>
          <w:szCs w:val="24"/>
        </w:rPr>
        <w:t>дств пл</w:t>
      </w:r>
      <w:proofErr w:type="gramEnd"/>
      <w:r w:rsidRPr="00EB1422">
        <w:rPr>
          <w:rFonts w:ascii="Times New Roman" w:eastAsia="Times New Roman" w:hAnsi="Times New Roman" w:cs="Times New Roman"/>
          <w:sz w:val="24"/>
          <w:szCs w:val="24"/>
        </w:rPr>
        <w:t>ода. Кроме того, неразборчивость в выборе половых партнеров становится причиной заражения сифилисом, ВИЧ и пр., что также отражается на здоровье половой системы и на всего организма в целом.</w:t>
      </w:r>
    </w:p>
    <w:p w:rsidR="001E6957" w:rsidRPr="00EB1422" w:rsidRDefault="001E6957" w:rsidP="001E69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Токсические поражения органов</w:t>
      </w:r>
      <w:r w:rsidRPr="00EB1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В наибольшей степени под удар попадают почки и печень — основные «фильтры» организма. Но в той или иной мере токсические поражения наблюдаются во всех органах подростка.</w:t>
      </w:r>
    </w:p>
    <w:p w:rsidR="001E6957" w:rsidRPr="00EB1422" w:rsidRDefault="001E6957" w:rsidP="001E69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Нарушения обмена веществ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>. Чаще всего наблюдаются изменения в белковом обмене, что приводит к нарушению роста мышц. Сердечные патологии также берут начало в неправильном обмене белка — миокард, «главная мышца» организма, страдает не меньше, чем скелетная мускулатура.</w:t>
      </w:r>
    </w:p>
    <w:p w:rsidR="001E6957" w:rsidRDefault="001E6957" w:rsidP="001E69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95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Изменения личности</w:t>
      </w:r>
      <w:r w:rsidRPr="00EB1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422">
        <w:rPr>
          <w:rFonts w:ascii="Times New Roman" w:eastAsia="Times New Roman" w:hAnsi="Times New Roman" w:cs="Times New Roman"/>
          <w:sz w:val="24"/>
          <w:szCs w:val="24"/>
        </w:rPr>
        <w:t>Это проявляется как полная потеря силы воли, нарушения эмоциональной сферы (например, ребенка начинают забавлять эпизоды жестокости в фильмах, он становится равнодушным по отношению к проблемам близких и пр.), склонность к преступлениями (чаще всего — к воровству, как к источнику средств на покупку наркотиков).</w:t>
      </w:r>
      <w:proofErr w:type="gramEnd"/>
    </w:p>
    <w:p w:rsidR="00F455B6" w:rsidRPr="00EB1422" w:rsidRDefault="001E6957" w:rsidP="00F455B6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F455B6"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Как себя обезопасить?</w:t>
      </w:r>
    </w:p>
    <w:p w:rsidR="001E6957" w:rsidRPr="00EB1422" w:rsidRDefault="001E6957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Сделайте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свою 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>жизнь интересной и разнообразной, чтобы не было в ней места для скуки и безделья.</w:t>
      </w:r>
    </w:p>
    <w:p w:rsidR="001E6957" w:rsidRPr="00EB1422" w:rsidRDefault="001E6957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Учитесь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искусству общения: как вести себя в сложных ситуациях, возникающих в компании сверстников. </w:t>
      </w:r>
      <w:r w:rsidR="00F455B6">
        <w:rPr>
          <w:rFonts w:ascii="Times New Roman" w:eastAsia="Times New Roman" w:hAnsi="Times New Roman" w:cs="Times New Roman"/>
          <w:sz w:val="24"/>
          <w:szCs w:val="24"/>
        </w:rPr>
        <w:t>Не бойтесь обратиться за советом к родителям, учителям, психологам -  будьте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уверен</w:t>
      </w:r>
      <w:r w:rsidR="00F455B6">
        <w:rPr>
          <w:rFonts w:ascii="Times New Roman" w:eastAsia="Times New Roman" w:hAnsi="Times New Roman" w:cs="Times New Roman"/>
          <w:sz w:val="24"/>
          <w:szCs w:val="24"/>
        </w:rPr>
        <w:t>ы, они готовы вас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выслушать, понять и помочь.</w:t>
      </w:r>
    </w:p>
    <w:p w:rsidR="001E6957" w:rsidRPr="00EB1422" w:rsidRDefault="001E6957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Научитесь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говорить </w:t>
      </w:r>
      <w:r w:rsidRPr="00EB1422">
        <w:rPr>
          <w:rFonts w:ascii="Times New Roman" w:eastAsia="Times New Roman" w:hAnsi="Times New Roman" w:cs="Times New Roman"/>
          <w:b/>
          <w:sz w:val="28"/>
          <w:szCs w:val="28"/>
        </w:rPr>
        <w:t>«нет»,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отказываясь от того, что вам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кажется опасным, неприемлемым.</w:t>
      </w:r>
    </w:p>
    <w:p w:rsidR="001E6957" w:rsidRPr="00EB1422" w:rsidRDefault="001E6957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Научитесь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получать удовольствие от собственных усилий, </w:t>
      </w:r>
      <w:r>
        <w:rPr>
          <w:rFonts w:ascii="Times New Roman" w:eastAsia="Times New Roman" w:hAnsi="Times New Roman" w:cs="Times New Roman"/>
          <w:sz w:val="24"/>
          <w:szCs w:val="24"/>
        </w:rPr>
        <w:t>найдите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свое увлечение. </w:t>
      </w:r>
    </w:p>
    <w:p w:rsidR="001E6957" w:rsidRPr="00EB1422" w:rsidRDefault="001E6957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Будьте уверенны в собственных  силах!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Не забывайте отмечать </w:t>
      </w:r>
      <w:r>
        <w:rPr>
          <w:rFonts w:ascii="Times New Roman" w:eastAsia="Times New Roman" w:hAnsi="Times New Roman" w:cs="Times New Roman"/>
          <w:sz w:val="24"/>
          <w:szCs w:val="24"/>
        </w:rPr>
        <w:t>и радоваться своим успехам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и достижения</w:t>
      </w:r>
      <w:r>
        <w:rPr>
          <w:rFonts w:ascii="Times New Roman" w:eastAsia="Times New Roman" w:hAnsi="Times New Roman" w:cs="Times New Roman"/>
          <w:sz w:val="24"/>
          <w:szCs w:val="24"/>
        </w:rPr>
        <w:t>м. Не сравнивайте себя с другими подростками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Сравнивайте себя вчерашнего с собой</w:t>
      </w:r>
      <w:r w:rsidR="00F455B6">
        <w:rPr>
          <w:rFonts w:ascii="Times New Roman" w:eastAsia="Times New Roman" w:hAnsi="Times New Roman" w:cs="Times New Roman"/>
          <w:sz w:val="24"/>
          <w:szCs w:val="24"/>
        </w:rPr>
        <w:t xml:space="preserve"> сегодняшним. Стремитесь</w:t>
      </w:r>
      <w:r w:rsidRPr="00EB1422">
        <w:rPr>
          <w:rFonts w:ascii="Times New Roman" w:eastAsia="Times New Roman" w:hAnsi="Times New Roman" w:cs="Times New Roman"/>
          <w:sz w:val="24"/>
          <w:szCs w:val="24"/>
        </w:rPr>
        <w:t xml:space="preserve"> стать лучше, умнее, сильнее.</w:t>
      </w:r>
    </w:p>
    <w:p w:rsidR="001E6957" w:rsidRPr="00EB1422" w:rsidRDefault="00F455B6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Подумайте </w:t>
      </w:r>
      <w:r w:rsidR="001E6957" w:rsidRPr="00EB1422">
        <w:rPr>
          <w:rFonts w:ascii="Times New Roman" w:eastAsia="Times New Roman" w:hAnsi="Times New Roman" w:cs="Times New Roman"/>
          <w:sz w:val="24"/>
          <w:szCs w:val="24"/>
        </w:rPr>
        <w:t xml:space="preserve">о том, с какими проблемами сталкивается человек, пристрастившийся к наркотикам. </w:t>
      </w:r>
    </w:p>
    <w:p w:rsidR="001E6957" w:rsidRPr="00EB1422" w:rsidRDefault="00F455B6" w:rsidP="00F455B6">
      <w:pPr>
        <w:numPr>
          <w:ilvl w:val="0"/>
          <w:numId w:val="3"/>
        </w:numPr>
        <w:spacing w:after="0" w:line="240" w:lineRule="auto"/>
        <w:ind w:left="680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Помните о </w:t>
      </w:r>
      <w:r w:rsidR="001E6957" w:rsidRPr="00EB1422">
        <w:rPr>
          <w:rFonts w:ascii="Times New Roman" w:eastAsia="Times New Roman" w:hAnsi="Times New Roman" w:cs="Times New Roman"/>
          <w:sz w:val="24"/>
          <w:szCs w:val="24"/>
        </w:rPr>
        <w:t xml:space="preserve">том, что не существует опасных и неопасных наркотиков. Любой наркотик оказывает негативное воздействие на психику и физическое здоровье человека. 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455B6" w:rsidRPr="00F455B6" w:rsidRDefault="00F455B6" w:rsidP="006855D3">
      <w:pPr>
        <w:shd w:val="clear" w:color="auto" w:fill="FFFFFF"/>
        <w:tabs>
          <w:tab w:val="num" w:pos="284"/>
        </w:tabs>
        <w:spacing w:after="0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1E6957" w:rsidRPr="00F455B6" w:rsidRDefault="00F455B6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F455B6">
        <w:rPr>
          <w:rFonts w:ascii="Times New Roman" w:hAnsi="Times New Roman" w:cs="Times New Roman"/>
          <w:b/>
          <w:color w:val="000000"/>
          <w:sz w:val="36"/>
          <w:szCs w:val="36"/>
        </w:rPr>
        <w:lastRenderedPageBreak/>
        <w:t>Вы всегда можете обратиться за помощью!!!</w:t>
      </w:r>
    </w:p>
    <w:p w:rsidR="00F455B6" w:rsidRDefault="00F455B6" w:rsidP="00F455B6">
      <w:pPr>
        <w:pStyle w:val="3"/>
        <w:jc w:val="center"/>
        <w:rPr>
          <w:color w:val="002060"/>
          <w:sz w:val="40"/>
          <w:szCs w:val="40"/>
        </w:rPr>
      </w:pPr>
      <w:r w:rsidRPr="00F455B6">
        <w:rPr>
          <w:color w:val="002060"/>
          <w:sz w:val="40"/>
          <w:szCs w:val="40"/>
        </w:rPr>
        <w:t xml:space="preserve">Единый Общероссийский телефон доверия для детей, подростков и их родителей </w:t>
      </w:r>
    </w:p>
    <w:p w:rsidR="00F455B6" w:rsidRPr="00F455B6" w:rsidRDefault="00F455B6" w:rsidP="00F455B6">
      <w:pPr>
        <w:pStyle w:val="3"/>
        <w:jc w:val="center"/>
        <w:rPr>
          <w:color w:val="C00000"/>
          <w:sz w:val="52"/>
          <w:szCs w:val="52"/>
        </w:rPr>
      </w:pPr>
      <w:r w:rsidRPr="00F455B6">
        <w:rPr>
          <w:color w:val="C00000"/>
          <w:sz w:val="52"/>
          <w:szCs w:val="52"/>
        </w:rPr>
        <w:t>8-800-2000-122</w:t>
      </w:r>
    </w:p>
    <w:p w:rsidR="001E6957" w:rsidRDefault="001E6957" w:rsidP="00F455B6">
      <w:pPr>
        <w:shd w:val="clear" w:color="auto" w:fill="FFFFFF"/>
        <w:tabs>
          <w:tab w:val="num" w:pos="284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F455B6" w:rsidRDefault="00F455B6" w:rsidP="00F455B6">
      <w:pPr>
        <w:pStyle w:val="3"/>
      </w:pPr>
      <w:r>
        <w:t>Принципы работы единого федерального номера телефона доверия для детей, подростков и их родителей.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F455B6" w:rsidRDefault="005E1F91" w:rsidP="00F45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07.25pt;margin-top:16.8pt;width:16.85pt;height:22.5pt;z-index:251658240" fillcolor="#4f81bd [3204]" strokecolor="#f2f2f2 [3041]" strokeweight="3pt">
            <v:shadow on="t" type="perspective" color="#243f60 [1604]" opacity=".5" offset="1pt" offset2="-1pt"/>
          </v:shape>
        </w:pict>
      </w:r>
      <w:r w:rsidR="00F455B6" w:rsidRPr="00F455B6">
        <w:rPr>
          <w:rFonts w:ascii="Times New Roman" w:hAnsi="Times New Roman" w:cs="Times New Roman"/>
          <w:sz w:val="28"/>
          <w:szCs w:val="28"/>
        </w:rPr>
        <w:t>набираете номер</w:t>
      </w:r>
    </w:p>
    <w:p w:rsidR="001E6957" w:rsidRDefault="001E6957" w:rsidP="006855D3">
      <w:pPr>
        <w:shd w:val="clear" w:color="auto" w:fill="FFFFFF"/>
        <w:tabs>
          <w:tab w:val="num" w:pos="284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6855D3" w:rsidRPr="006855D3" w:rsidRDefault="005E1F91" w:rsidP="00685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F91"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 id="_x0000_s1027" type="#_x0000_t67" style="position:absolute;left:0;text-align:left;margin-left:107.25pt;margin-top:39.4pt;width:16.85pt;height:21.35pt;z-index:251659264" fillcolor="#4f81bd [3204]" strokecolor="#f2f2f2 [3041]" strokeweight="3pt">
            <v:shadow on="t" type="perspective" color="#243f60 [1604]" opacity=".5" offset="1pt" offset2="-1pt"/>
          </v:shape>
        </w:pict>
      </w:r>
      <w:r w:rsidR="006855D3" w:rsidRPr="006855D3">
        <w:rPr>
          <w:rFonts w:ascii="Times New Roman" w:hAnsi="Times New Roman" w:cs="Times New Roman"/>
          <w:sz w:val="28"/>
          <w:szCs w:val="28"/>
        </w:rPr>
        <w:t>происходит определение региона, из которого звонят</w:t>
      </w:r>
    </w:p>
    <w:p w:rsidR="001E6957" w:rsidRPr="006855D3" w:rsidRDefault="001E6957" w:rsidP="006855D3">
      <w:pPr>
        <w:shd w:val="clear" w:color="auto" w:fill="FFFFFF"/>
        <w:tabs>
          <w:tab w:val="num" w:pos="284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855D3" w:rsidRPr="006855D3" w:rsidRDefault="005E1F91" w:rsidP="00685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F91">
        <w:rPr>
          <w:rFonts w:ascii="Times New Roman" w:hAnsi="Times New Roman" w:cs="Times New Roman"/>
          <w:noProof/>
          <w:color w:val="000000"/>
          <w:sz w:val="20"/>
          <w:szCs w:val="20"/>
        </w:rPr>
        <w:pict>
          <v:shape id="_x0000_s1028" type="#_x0000_t67" style="position:absolute;left:0;text-align:left;margin-left:107.25pt;margin-top:37.3pt;width:16.85pt;height:21.35pt;z-index:251660288" fillcolor="#4f81bd [3204]" strokecolor="#f2f2f2 [3041]" strokeweight="3pt">
            <v:shadow on="t" type="perspective" color="#243f60 [1604]" opacity=".5" offset="1pt" offset2="-1pt"/>
          </v:shape>
        </w:pict>
      </w:r>
      <w:r w:rsidR="006855D3" w:rsidRPr="006855D3">
        <w:rPr>
          <w:rFonts w:ascii="Times New Roman" w:hAnsi="Times New Roman" w:cs="Times New Roman"/>
          <w:sz w:val="28"/>
          <w:szCs w:val="28"/>
        </w:rPr>
        <w:t xml:space="preserve">звонок </w:t>
      </w:r>
      <w:proofErr w:type="spellStart"/>
      <w:r w:rsidR="006855D3" w:rsidRPr="006855D3">
        <w:rPr>
          <w:rFonts w:ascii="Times New Roman" w:hAnsi="Times New Roman" w:cs="Times New Roman"/>
          <w:sz w:val="28"/>
          <w:szCs w:val="28"/>
        </w:rPr>
        <w:t>переадресуется</w:t>
      </w:r>
      <w:proofErr w:type="spellEnd"/>
      <w:r w:rsidR="006855D3" w:rsidRPr="006855D3">
        <w:rPr>
          <w:rFonts w:ascii="Times New Roman" w:hAnsi="Times New Roman" w:cs="Times New Roman"/>
          <w:sz w:val="28"/>
          <w:szCs w:val="28"/>
        </w:rPr>
        <w:t xml:space="preserve"> в службу вашего региона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6855D3" w:rsidRDefault="006855D3" w:rsidP="006855D3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5D3">
        <w:rPr>
          <w:rFonts w:ascii="Times New Roman" w:hAnsi="Times New Roman" w:cs="Times New Roman"/>
          <w:sz w:val="28"/>
          <w:szCs w:val="28"/>
        </w:rPr>
        <w:t xml:space="preserve">если линия занята, звонок </w:t>
      </w:r>
      <w:proofErr w:type="spellStart"/>
      <w:r w:rsidRPr="006855D3">
        <w:rPr>
          <w:rFonts w:ascii="Times New Roman" w:hAnsi="Times New Roman" w:cs="Times New Roman"/>
          <w:sz w:val="28"/>
          <w:szCs w:val="28"/>
        </w:rPr>
        <w:t>переадресуется</w:t>
      </w:r>
      <w:proofErr w:type="spellEnd"/>
      <w:r w:rsidRPr="006855D3">
        <w:rPr>
          <w:rFonts w:ascii="Times New Roman" w:hAnsi="Times New Roman" w:cs="Times New Roman"/>
          <w:sz w:val="28"/>
          <w:szCs w:val="28"/>
        </w:rPr>
        <w:t xml:space="preserve"> во вторую службу этого региона и т.д., пока не ответит психолог</w:t>
      </w:r>
    </w:p>
    <w:p w:rsidR="006855D3" w:rsidRDefault="006855D3" w:rsidP="006855D3">
      <w:pPr>
        <w:pStyle w:val="3"/>
      </w:pPr>
      <w:r>
        <w:lastRenderedPageBreak/>
        <w:t>В службе телефона доверия работают прошедшие специальную подготовку психологи-консультанты.</w:t>
      </w:r>
    </w:p>
    <w:p w:rsidR="006855D3" w:rsidRPr="006855D3" w:rsidRDefault="006855D3" w:rsidP="006855D3">
      <w:pPr>
        <w:pStyle w:val="3"/>
        <w:rPr>
          <w:b w:val="0"/>
          <w:color w:val="auto"/>
        </w:rPr>
      </w:pPr>
      <w:proofErr w:type="gramStart"/>
      <w:r w:rsidRPr="006855D3">
        <w:rPr>
          <w:b w:val="0"/>
          <w:i/>
          <w:color w:val="auto"/>
        </w:rPr>
        <w:t xml:space="preserve">Их главная задача — снять остроту </w:t>
      </w:r>
      <w:proofErr w:type="spellStart"/>
      <w:r w:rsidRPr="006855D3">
        <w:rPr>
          <w:b w:val="0"/>
          <w:i/>
          <w:color w:val="auto"/>
        </w:rPr>
        <w:t>психоэмоционального</w:t>
      </w:r>
      <w:proofErr w:type="spellEnd"/>
      <w:r w:rsidRPr="006855D3">
        <w:rPr>
          <w:b w:val="0"/>
          <w:i/>
          <w:color w:val="auto"/>
        </w:rPr>
        <w:t xml:space="preserve">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6855D3" w:rsidRPr="006855D3" w:rsidRDefault="006855D3" w:rsidP="006855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D3">
        <w:rPr>
          <w:rFonts w:ascii="Times New Roman" w:hAnsi="Times New Roman" w:cs="Times New Roman"/>
          <w:b/>
          <w:sz w:val="24"/>
          <w:szCs w:val="24"/>
        </w:rPr>
        <w:t>Задача следующая:</w:t>
      </w:r>
    </w:p>
    <w:p w:rsidR="006855D3" w:rsidRPr="006855D3" w:rsidRDefault="005E1F91" w:rsidP="00685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1F91">
        <w:rPr>
          <w:rFonts w:ascii="Times New Roman" w:hAnsi="Times New Roman" w:cs="Times New Roman"/>
          <w:noProof/>
          <w:color w:val="C00000"/>
          <w:sz w:val="24"/>
          <w:szCs w:val="24"/>
        </w:rPr>
        <w:pict>
          <v:shape id="_x0000_s1029" type="#_x0000_t67" style="position:absolute;left:0;text-align:left;margin-left:109.4pt;margin-top:27.85pt;width:16.85pt;height:15.05pt;z-index:251661312" fillcolor="#c0504d [3205]" strokecolor="#f2f2f2 [3041]" strokeweight="3pt">
            <v:shadow on="t" type="perspective" color="#622423 [1605]" opacity=".5" offset="1pt" offset2="-1pt"/>
          </v:shape>
        </w:pict>
      </w:r>
      <w:r w:rsidR="006855D3" w:rsidRPr="006855D3">
        <w:rPr>
          <w:rFonts w:ascii="Times New Roman" w:hAnsi="Times New Roman" w:cs="Times New Roman"/>
          <w:sz w:val="24"/>
          <w:szCs w:val="24"/>
        </w:rPr>
        <w:t>вместе с абонентом проанализировать ситуацию</w:t>
      </w:r>
    </w:p>
    <w:p w:rsidR="006855D3" w:rsidRDefault="006855D3" w:rsidP="00685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5D3" w:rsidRPr="006855D3" w:rsidRDefault="005E1F91" w:rsidP="00685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67" style="position:absolute;left:0;text-align:left;margin-left:109.4pt;margin-top:13.7pt;width:16.85pt;height:15.05pt;z-index:251662336" fillcolor="#c0504d [3205]" strokecolor="#f2f2f2 [3041]" strokeweight="3pt">
            <v:shadow on="t" type="perspective" color="#622423 [1605]" opacity=".5" offset="1pt" offset2="-1pt"/>
          </v:shape>
        </w:pict>
      </w:r>
      <w:r w:rsidR="006855D3" w:rsidRPr="006855D3">
        <w:rPr>
          <w:rFonts w:ascii="Times New Roman" w:hAnsi="Times New Roman" w:cs="Times New Roman"/>
          <w:sz w:val="24"/>
          <w:szCs w:val="24"/>
        </w:rPr>
        <w:t>выявить ее причины</w:t>
      </w:r>
    </w:p>
    <w:p w:rsidR="006855D3" w:rsidRDefault="006855D3" w:rsidP="00685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5D3" w:rsidRDefault="005E1F91" w:rsidP="00685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67" style="position:absolute;left:0;text-align:left;margin-left:109.4pt;margin-top:30.2pt;width:16.85pt;height:15.05pt;z-index:251663360" fillcolor="#c0504d [3205]" strokecolor="#f2f2f2 [3041]" strokeweight="3pt">
            <v:shadow on="t" type="perspective" color="#622423 [1605]" opacity=".5" offset="1pt" offset2="-1pt"/>
          </v:shape>
        </w:pict>
      </w:r>
      <w:r w:rsidR="006855D3" w:rsidRPr="006855D3">
        <w:rPr>
          <w:rFonts w:ascii="Times New Roman" w:hAnsi="Times New Roman" w:cs="Times New Roman"/>
          <w:sz w:val="24"/>
          <w:szCs w:val="24"/>
        </w:rPr>
        <w:t>подсказать алгоритмы выхода из сложившегося положения</w:t>
      </w:r>
    </w:p>
    <w:p w:rsidR="006855D3" w:rsidRPr="006855D3" w:rsidRDefault="006855D3" w:rsidP="00685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55D3" w:rsidRPr="006855D3" w:rsidRDefault="006855D3" w:rsidP="006855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55D3">
        <w:rPr>
          <w:rFonts w:ascii="Times New Roman" w:hAnsi="Times New Roman" w:cs="Times New Roman"/>
          <w:sz w:val="24"/>
          <w:szCs w:val="24"/>
        </w:rPr>
        <w:t>и мотивировать человека на то, чтобы он</w:t>
      </w:r>
      <w:r w:rsidR="00C70A25">
        <w:rPr>
          <w:rFonts w:ascii="Times New Roman" w:hAnsi="Times New Roman" w:cs="Times New Roman"/>
          <w:sz w:val="24"/>
          <w:szCs w:val="24"/>
        </w:rPr>
        <w:t xml:space="preserve"> приложил усилия, чтобы</w:t>
      </w:r>
      <w:r>
        <w:rPr>
          <w:rFonts w:ascii="Times New Roman" w:hAnsi="Times New Roman" w:cs="Times New Roman"/>
          <w:sz w:val="24"/>
          <w:szCs w:val="24"/>
        </w:rPr>
        <w:t xml:space="preserve"> решить проблему.</w:t>
      </w:r>
    </w:p>
    <w:p w:rsidR="001E6957" w:rsidRPr="006855D3" w:rsidRDefault="006855D3" w:rsidP="006855D3">
      <w:pPr>
        <w:pStyle w:val="a3"/>
        <w:jc w:val="both"/>
      </w:pPr>
      <w:r w:rsidRPr="006855D3">
        <w:t xml:space="preserve">Общение с психологом </w:t>
      </w:r>
      <w:proofErr w:type="gramStart"/>
      <w:r w:rsidRPr="006855D3">
        <w:t>абсолютно анонимно</w:t>
      </w:r>
      <w:proofErr w:type="gramEnd"/>
      <w:r w:rsidRPr="006855D3">
        <w:t>: называть свое имя, ф</w:t>
      </w:r>
      <w:r>
        <w:t xml:space="preserve">амилию адрес никто не потребует. </w:t>
      </w:r>
      <w:r w:rsidRPr="006855D3">
        <w:rPr>
          <w:b/>
        </w:rPr>
        <w:t>Звонок с любого мобильного или стационарного телефона бесплатный.</w:t>
      </w:r>
    </w:p>
    <w:p w:rsidR="001E6957" w:rsidRDefault="00F455B6" w:rsidP="003D7310">
      <w:pPr>
        <w:shd w:val="clear" w:color="auto" w:fill="FFFFFF"/>
        <w:tabs>
          <w:tab w:val="num" w:pos="284"/>
        </w:tabs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815897" cy="1717378"/>
            <wp:effectExtent l="19050" t="0" r="0" b="0"/>
            <wp:docPr id="6" name="Рисунок 3" descr="C:\Documents and Settings\нпк\Рабочий стол\Фото для памяток\profilaktika-narkomani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нпк\Рабочий стол\Фото для памяток\profilaktika-narkomanii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40" cy="17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57" w:rsidRDefault="001E6957" w:rsidP="003D7310">
      <w:pPr>
        <w:shd w:val="clear" w:color="auto" w:fill="FFFFFF"/>
        <w:tabs>
          <w:tab w:val="num" w:pos="284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E001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ГОСУДАРСТВЕННОЕ ПРОФЕССИОНАЛЬНОЕ ОБРАЗОВАТЕЛЬНОЕ УЧРЕЖДЕНИЕ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ТУЛЬСКОЙ ОБЛАСТИ 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E0017">
        <w:rPr>
          <w:rFonts w:ascii="Times New Roman" w:hAnsi="Times New Roman" w:cs="Times New Roman"/>
          <w:b/>
          <w:color w:val="000000"/>
          <w:sz w:val="20"/>
          <w:szCs w:val="20"/>
        </w:rPr>
        <w:t>«НОВОМОСКОВСКИЙ ПОЛИТЕХНИЧЕСКИЙ КОЛЛЕДЖ»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E6957" w:rsidRPr="003D7310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3D7310">
        <w:rPr>
          <w:rFonts w:ascii="Times New Roman" w:hAnsi="Times New Roman" w:cs="Times New Roman"/>
          <w:b/>
          <w:bCs/>
          <w:color w:val="000000"/>
          <w:sz w:val="48"/>
          <w:szCs w:val="48"/>
        </w:rPr>
        <w:t>Подростковая наркомания. Как не попасться на иглу?</w:t>
      </w: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E695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E6957" w:rsidRPr="008E0017" w:rsidRDefault="001E6957" w:rsidP="001E6957">
      <w:pPr>
        <w:shd w:val="clear" w:color="auto" w:fill="FFFFFF"/>
        <w:tabs>
          <w:tab w:val="num" w:pos="284"/>
        </w:tabs>
        <w:spacing w:after="0"/>
        <w:ind w:left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970530" cy="2970530"/>
            <wp:effectExtent l="19050" t="0" r="1270" b="0"/>
            <wp:docPr id="3" name="Рисунок 1" descr="C:\Documents and Settings\нпк\Рабочий стол\Фото для памяток\profilaktika-narkomanii-v-podrostkovoy-sr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пк\Рабочий стол\Фото для памяток\profilaktika-narkomanii-v-podrostkovoy-sred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97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FFD" w:rsidRDefault="00DC2FFD"/>
    <w:sectPr w:rsidR="00DC2FFD" w:rsidSect="00692F10">
      <w:pgSz w:w="16838" w:h="11906" w:orient="landscape"/>
      <w:pgMar w:top="426" w:right="536" w:bottom="426" w:left="567" w:header="708" w:footer="708" w:gutter="0"/>
      <w:cols w:num="3" w:space="8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1876"/>
    <w:multiLevelType w:val="multilevel"/>
    <w:tmpl w:val="15A2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3616B"/>
    <w:multiLevelType w:val="multilevel"/>
    <w:tmpl w:val="839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81F12"/>
    <w:multiLevelType w:val="multilevel"/>
    <w:tmpl w:val="D328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6957"/>
    <w:rsid w:val="001E6957"/>
    <w:rsid w:val="003D7310"/>
    <w:rsid w:val="004726EB"/>
    <w:rsid w:val="005E1F91"/>
    <w:rsid w:val="006855D3"/>
    <w:rsid w:val="00C70A25"/>
    <w:rsid w:val="00DC2FFD"/>
    <w:rsid w:val="00F45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57"/>
    <w:pPr>
      <w:spacing w:before="0" w:after="200" w:line="276" w:lineRule="auto"/>
      <w:ind w:left="0" w:firstLine="0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455B6"/>
    <w:pPr>
      <w:keepNext/>
      <w:keepLines/>
      <w:spacing w:before="200" w:after="0" w:line="240" w:lineRule="auto"/>
      <w:ind w:left="57" w:firstLine="567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E6957"/>
  </w:style>
  <w:style w:type="paragraph" w:customStyle="1" w:styleId="c3">
    <w:name w:val="c3"/>
    <w:basedOn w:val="a"/>
    <w:rsid w:val="001E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dy">
    <w:name w:val="p_body"/>
    <w:basedOn w:val="a"/>
    <w:rsid w:val="001E6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E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5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1E6957"/>
    <w:rPr>
      <w:i/>
      <w:iCs/>
    </w:rPr>
  </w:style>
  <w:style w:type="character" w:styleId="a7">
    <w:name w:val="Strong"/>
    <w:basedOn w:val="a0"/>
    <w:uiPriority w:val="22"/>
    <w:qFormat/>
    <w:rsid w:val="001E695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455B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66DB-C3F7-42E7-81D0-FEACD576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НПК</dc:creator>
  <cp:keywords/>
  <dc:description/>
  <cp:lastModifiedBy>НПК</cp:lastModifiedBy>
  <cp:revision>2</cp:revision>
  <cp:lastPrinted>2006-02-28T22:17:00Z</cp:lastPrinted>
  <dcterms:created xsi:type="dcterms:W3CDTF">2006-02-28T21:36:00Z</dcterms:created>
  <dcterms:modified xsi:type="dcterms:W3CDTF">2020-05-21T10:30:00Z</dcterms:modified>
</cp:coreProperties>
</file>